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D09" w:rsidRDefault="00B61D09" w:rsidP="00B61D09">
      <w:pPr>
        <w:jc w:val="center"/>
        <w:rPr>
          <w:rFonts w:ascii="Times New Roman" w:eastAsia="Times New Roman" w:hAnsi="Times New Roman" w:cs="Times New Roman"/>
          <w:b/>
          <w:bCs/>
          <w:color w:val="DE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noProof/>
          <w:color w:val="DE0000"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-857250</wp:posOffset>
            </wp:positionH>
            <wp:positionV relativeFrom="paragraph">
              <wp:posOffset>-567690</wp:posOffset>
            </wp:positionV>
            <wp:extent cx="7277100" cy="10448925"/>
            <wp:effectExtent l="19050" t="0" r="0" b="0"/>
            <wp:wrapNone/>
            <wp:docPr id="1" name="Рисунок 1" descr="D:\Document\Settings\User\Рабочий стол\Инна\40\до\041-0378.wmf\full\BORDERS_BACKGROUNDS\BORDERS07\041-0378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\Settings\User\Рабочий стол\Инна\40\до\041-0378.wmf\full\BORDERS_BACKGROUNDS\BORDERS07\041-0378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0" cy="1044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1D09" w:rsidRPr="00B61D09" w:rsidRDefault="00B61D09" w:rsidP="00B61D0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DE0000"/>
          <w:sz w:val="36"/>
          <w:szCs w:val="36"/>
        </w:rPr>
        <w:t>Памятка для родителей</w:t>
      </w:r>
    </w:p>
    <w:p w:rsidR="00262F91" w:rsidRPr="00262F91" w:rsidRDefault="00B61D09" w:rsidP="00B61D09">
      <w:pPr>
        <w:spacing w:before="100" w:beforeAutospacing="1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DE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DE0000"/>
          <w:sz w:val="36"/>
          <w:szCs w:val="36"/>
        </w:rPr>
        <w:t xml:space="preserve"> «В</w:t>
      </w:r>
      <w:r w:rsidR="00262F91" w:rsidRPr="00262F91">
        <w:rPr>
          <w:rFonts w:ascii="Times New Roman" w:eastAsia="Times New Roman" w:hAnsi="Times New Roman" w:cs="Times New Roman"/>
          <w:b/>
          <w:bCs/>
          <w:color w:val="DE0000"/>
          <w:sz w:val="36"/>
          <w:szCs w:val="36"/>
        </w:rPr>
        <w:t xml:space="preserve"> каких продуктах «живут» витамины</w:t>
      </w:r>
      <w:r>
        <w:rPr>
          <w:rFonts w:ascii="Times New Roman" w:eastAsia="Times New Roman" w:hAnsi="Times New Roman" w:cs="Times New Roman"/>
          <w:b/>
          <w:bCs/>
          <w:color w:val="DE0000"/>
          <w:sz w:val="36"/>
          <w:szCs w:val="36"/>
        </w:rPr>
        <w:t>»</w:t>
      </w:r>
    </w:p>
    <w:p w:rsidR="00B61D09" w:rsidRDefault="00B61D09" w:rsidP="00B61D09">
      <w:pPr>
        <w:spacing w:after="0"/>
        <w:rPr>
          <w:rFonts w:ascii="Times New Roman" w:eastAsia="Times New Roman" w:hAnsi="Times New Roman" w:cs="Times New Roman"/>
          <w:b/>
          <w:bCs/>
          <w:color w:val="0E1B94"/>
          <w:sz w:val="24"/>
          <w:szCs w:val="24"/>
        </w:rPr>
      </w:pPr>
    </w:p>
    <w:p w:rsidR="00B61D09" w:rsidRDefault="00B61D09" w:rsidP="00B61D0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E1B94"/>
          <w:sz w:val="24"/>
          <w:szCs w:val="24"/>
        </w:rPr>
      </w:pPr>
    </w:p>
    <w:p w:rsidR="00376AAB" w:rsidRPr="00B61D09" w:rsidRDefault="00262F91" w:rsidP="00B61D09">
      <w:pPr>
        <w:spacing w:after="0" w:line="240" w:lineRule="auto"/>
        <w:rPr>
          <w:rFonts w:ascii="Times New Roman" w:eastAsia="Times New Roman" w:hAnsi="Times New Roman" w:cs="Times New Roman"/>
          <w:color w:val="2210A4"/>
          <w:sz w:val="24"/>
          <w:szCs w:val="24"/>
        </w:rPr>
      </w:pPr>
      <w:r w:rsidRPr="00376AAB">
        <w:rPr>
          <w:rFonts w:ascii="Times New Roman" w:eastAsia="Times New Roman" w:hAnsi="Times New Roman" w:cs="Times New Roman"/>
          <w:b/>
          <w:bCs/>
          <w:color w:val="0E1B94"/>
          <w:sz w:val="24"/>
          <w:szCs w:val="24"/>
        </w:rPr>
        <w:t>Витамин А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</w:rPr>
        <w:t xml:space="preserve"> — содержится в рыбе, морепродуктах, абрикосах, печени. Он обеспечивает нормальное состояние кожи и слизистых оболочек, улучшает зрение, улучшает сопротивляемость организма в целом.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</w:rPr>
        <w:br/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</w:rPr>
        <w:br/>
      </w:r>
      <w:r w:rsidRPr="00376AAB">
        <w:rPr>
          <w:rFonts w:ascii="Times New Roman" w:eastAsia="Times New Roman" w:hAnsi="Times New Roman" w:cs="Times New Roman"/>
          <w:b/>
          <w:bCs/>
          <w:color w:val="0E1B94"/>
          <w:sz w:val="24"/>
          <w:szCs w:val="24"/>
        </w:rPr>
        <w:t>Витамин B</w:t>
      </w:r>
      <w:r w:rsidRPr="00376AAB">
        <w:rPr>
          <w:rFonts w:ascii="Times New Roman" w:eastAsia="Times New Roman" w:hAnsi="Times New Roman" w:cs="Times New Roman"/>
          <w:b/>
          <w:bCs/>
          <w:color w:val="0E1B94"/>
          <w:sz w:val="24"/>
          <w:szCs w:val="24"/>
          <w:vertAlign w:val="subscript"/>
        </w:rPr>
        <w:t>1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</w:rPr>
        <w:t xml:space="preserve"> — находится в рисе, овощах, птице. Он укрепляет нервную систему, память, улучшает пищеварение. 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</w:rPr>
        <w:br/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</w:rPr>
        <w:br/>
      </w:r>
      <w:r w:rsidRPr="00376AAB">
        <w:rPr>
          <w:rFonts w:ascii="Times New Roman" w:eastAsia="Times New Roman" w:hAnsi="Times New Roman" w:cs="Times New Roman"/>
          <w:b/>
          <w:bCs/>
          <w:color w:val="0E1B94"/>
          <w:sz w:val="24"/>
          <w:szCs w:val="24"/>
        </w:rPr>
        <w:t>Витамин B</w:t>
      </w:r>
      <w:r w:rsidRPr="00376AAB">
        <w:rPr>
          <w:rFonts w:ascii="Times New Roman" w:eastAsia="Times New Roman" w:hAnsi="Times New Roman" w:cs="Times New Roman"/>
          <w:b/>
          <w:bCs/>
          <w:color w:val="0E1B94"/>
          <w:sz w:val="24"/>
          <w:szCs w:val="24"/>
          <w:vertAlign w:val="subscript"/>
        </w:rPr>
        <w:t>2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</w:rPr>
        <w:t xml:space="preserve"> — находится в молоке, яйцах, брокколи. Он укрепляет волосы, ногти, положительно влияет на состояние нервов. 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</w:rPr>
        <w:br/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</w:rPr>
        <w:br/>
      </w:r>
      <w:r w:rsidRPr="00376AAB">
        <w:rPr>
          <w:rFonts w:ascii="Times New Roman" w:eastAsia="Times New Roman" w:hAnsi="Times New Roman" w:cs="Times New Roman"/>
          <w:b/>
          <w:bCs/>
          <w:color w:val="0E1B94"/>
          <w:sz w:val="24"/>
          <w:szCs w:val="24"/>
        </w:rPr>
        <w:t>Витамин РР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</w:rPr>
        <w:t xml:space="preserve"> — в хлебе из грубого помола, рыбе, орехах, овощах, мясе, сушеных грибах, регулирует кровообращение и уровень холестерина. 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</w:rPr>
        <w:br/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</w:rPr>
        <w:br/>
      </w:r>
      <w:r w:rsidRPr="00376AAB">
        <w:rPr>
          <w:rFonts w:ascii="Times New Roman" w:eastAsia="Times New Roman" w:hAnsi="Times New Roman" w:cs="Times New Roman"/>
          <w:b/>
          <w:bCs/>
          <w:color w:val="0E1B94"/>
          <w:sz w:val="24"/>
          <w:szCs w:val="24"/>
        </w:rPr>
        <w:t>Витамин В</w:t>
      </w:r>
      <w:r w:rsidRPr="00376AAB">
        <w:rPr>
          <w:rFonts w:ascii="Times New Roman" w:eastAsia="Times New Roman" w:hAnsi="Times New Roman" w:cs="Times New Roman"/>
          <w:b/>
          <w:bCs/>
          <w:color w:val="0E1B94"/>
          <w:sz w:val="24"/>
          <w:szCs w:val="24"/>
          <w:vertAlign w:val="subscript"/>
        </w:rPr>
        <w:t>6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</w:rPr>
        <w:t xml:space="preserve"> — в цельном зерне, яичном желтке, пивных дрожжах, фасоли. Благотворно влияет на функции нервной системы, печени, кроветворение. 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</w:rPr>
        <w:br/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</w:rPr>
        <w:br/>
      </w:r>
      <w:r w:rsidRPr="00376AAB">
        <w:rPr>
          <w:rFonts w:ascii="Times New Roman" w:eastAsia="Times New Roman" w:hAnsi="Times New Roman" w:cs="Times New Roman"/>
          <w:b/>
          <w:bCs/>
          <w:color w:val="0E1B94"/>
          <w:sz w:val="24"/>
          <w:szCs w:val="24"/>
        </w:rPr>
        <w:t>Пантотеновая кислота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</w:rPr>
        <w:t xml:space="preserve"> — в фасоли, цветном капусте, яичных желтках, мясе, регулирует функции нервной системы и двигательную функцию кишечника. 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</w:rPr>
        <w:br/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</w:rPr>
        <w:br/>
      </w:r>
      <w:r w:rsidRPr="00376AAB">
        <w:rPr>
          <w:rFonts w:ascii="Times New Roman" w:eastAsia="Times New Roman" w:hAnsi="Times New Roman" w:cs="Times New Roman"/>
          <w:b/>
          <w:bCs/>
          <w:color w:val="0E1B94"/>
          <w:sz w:val="24"/>
          <w:szCs w:val="24"/>
        </w:rPr>
        <w:t>Витамин B</w:t>
      </w:r>
      <w:r w:rsidRPr="00376AAB">
        <w:rPr>
          <w:rFonts w:ascii="Times New Roman" w:eastAsia="Times New Roman" w:hAnsi="Times New Roman" w:cs="Times New Roman"/>
          <w:b/>
          <w:bCs/>
          <w:color w:val="0E1B94"/>
          <w:sz w:val="24"/>
          <w:szCs w:val="24"/>
          <w:vertAlign w:val="subscript"/>
        </w:rPr>
        <w:t>12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</w:rPr>
        <w:t xml:space="preserve"> — в мясе, сыре, продуктах моря, способствует кроветворению, стимулирует рост, благоприятно влияет на состояние центральной и периферической нервной системы. 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</w:rPr>
        <w:br/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</w:rPr>
        <w:br/>
      </w:r>
      <w:r w:rsidRPr="00376AAB">
        <w:rPr>
          <w:rFonts w:ascii="Times New Roman" w:eastAsia="Times New Roman" w:hAnsi="Times New Roman" w:cs="Times New Roman"/>
          <w:b/>
          <w:bCs/>
          <w:color w:val="0E1B94"/>
          <w:sz w:val="24"/>
          <w:szCs w:val="24"/>
        </w:rPr>
        <w:t>Фолиевая кислота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</w:rPr>
        <w:t xml:space="preserve"> — в савойской капусте, шпинате, зеленом горошке, необходима для роста и нормального кроветворения. 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</w:rPr>
        <w:br/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</w:rPr>
        <w:br/>
      </w:r>
      <w:r w:rsidRPr="00376AAB">
        <w:rPr>
          <w:rFonts w:ascii="Times New Roman" w:eastAsia="Times New Roman" w:hAnsi="Times New Roman" w:cs="Times New Roman"/>
          <w:b/>
          <w:bCs/>
          <w:color w:val="0E1B94"/>
          <w:sz w:val="24"/>
          <w:szCs w:val="24"/>
        </w:rPr>
        <w:t>Биотин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</w:rPr>
        <w:t xml:space="preserve"> — в яичном желтке, помидорах, неочищенном рисе, соевых бобах, влияет на состояние кожи, волос, ногтей и регулирует уровень сахара в крови. 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</w:rPr>
        <w:br/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</w:rPr>
        <w:br/>
      </w:r>
      <w:r w:rsidRPr="00376AAB">
        <w:rPr>
          <w:rFonts w:ascii="Times New Roman" w:eastAsia="Times New Roman" w:hAnsi="Times New Roman" w:cs="Times New Roman"/>
          <w:b/>
          <w:bCs/>
          <w:color w:val="0E1B94"/>
          <w:sz w:val="24"/>
          <w:szCs w:val="24"/>
        </w:rPr>
        <w:t>Витамин С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</w:rPr>
        <w:t xml:space="preserve"> — в шиповнике, сладком перце, черной смородине, облепихе, полезен для иммунной системы, соединительной ткани, костей, способствует заживлению ран. 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</w:rPr>
        <w:br/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</w:rPr>
        <w:br/>
      </w:r>
      <w:r w:rsidRPr="00376AAB">
        <w:rPr>
          <w:rFonts w:ascii="Times New Roman" w:eastAsia="Times New Roman" w:hAnsi="Times New Roman" w:cs="Times New Roman"/>
          <w:b/>
          <w:bCs/>
          <w:color w:val="0E1B94"/>
          <w:sz w:val="24"/>
          <w:szCs w:val="24"/>
        </w:rPr>
        <w:t>Витамин D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</w:rPr>
        <w:t xml:space="preserve"> — в печени рыб, икре, яйцах, укрепляет кости и зубы. 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</w:rPr>
        <w:br/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</w:rPr>
        <w:br/>
      </w:r>
      <w:r w:rsidRPr="00376AAB">
        <w:rPr>
          <w:rFonts w:ascii="Times New Roman" w:eastAsia="Times New Roman" w:hAnsi="Times New Roman" w:cs="Times New Roman"/>
          <w:b/>
          <w:bCs/>
          <w:color w:val="0E1B94"/>
          <w:sz w:val="24"/>
          <w:szCs w:val="24"/>
        </w:rPr>
        <w:t>Витамин Е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</w:rPr>
        <w:t xml:space="preserve"> — в орехах и растительных маслах, защищает клетки от свободных радикалов, влияет на функции половых и эндокринных желез</w:t>
      </w:r>
      <w:r w:rsidR="00376AAB">
        <w:rPr>
          <w:rFonts w:ascii="Times New Roman" w:eastAsia="Times New Roman" w:hAnsi="Times New Roman" w:cs="Times New Roman"/>
          <w:color w:val="0E1B94"/>
          <w:sz w:val="24"/>
          <w:szCs w:val="24"/>
        </w:rPr>
        <w:t>.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</w:rPr>
        <w:br/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</w:rPr>
        <w:br/>
      </w:r>
      <w:r w:rsidRPr="00B61D09">
        <w:rPr>
          <w:rFonts w:ascii="Times New Roman" w:eastAsia="Times New Roman" w:hAnsi="Times New Roman" w:cs="Times New Roman"/>
          <w:b/>
          <w:bCs/>
          <w:color w:val="2210A4"/>
          <w:sz w:val="24"/>
          <w:szCs w:val="24"/>
        </w:rPr>
        <w:t>Витамин К</w:t>
      </w:r>
      <w:r w:rsidRPr="00B61D09">
        <w:rPr>
          <w:rFonts w:ascii="Times New Roman" w:eastAsia="Times New Roman" w:hAnsi="Times New Roman" w:cs="Times New Roman"/>
          <w:color w:val="2210A4"/>
          <w:sz w:val="24"/>
          <w:szCs w:val="24"/>
        </w:rPr>
        <w:t xml:space="preserve"> — в шпинате, салате, кабачках и белокочанной капусте, регулирует свертываемость крови.</w:t>
      </w:r>
    </w:p>
    <w:p w:rsidR="00B61D09" w:rsidRPr="00B61D09" w:rsidRDefault="00B61D09" w:rsidP="00B61D09">
      <w:pPr>
        <w:jc w:val="center"/>
        <w:rPr>
          <w:rFonts w:ascii="Times New Roman" w:eastAsia="Times New Roman" w:hAnsi="Times New Roman" w:cs="Times New Roman"/>
          <w:color w:val="2210A4"/>
          <w:sz w:val="24"/>
          <w:szCs w:val="24"/>
        </w:rPr>
      </w:pPr>
      <w:r w:rsidRPr="00B61D09">
        <w:rPr>
          <w:rFonts w:ascii="Times New Roman" w:eastAsia="Times New Roman" w:hAnsi="Times New Roman" w:cs="Times New Roman"/>
          <w:color w:val="2210A4"/>
          <w:sz w:val="24"/>
          <w:szCs w:val="24"/>
        </w:rPr>
        <w:t xml:space="preserve">                                                 </w:t>
      </w:r>
    </w:p>
    <w:p w:rsidR="00F452A9" w:rsidRPr="00B61D09" w:rsidRDefault="00B61D09" w:rsidP="00B61D09">
      <w:pPr>
        <w:jc w:val="center"/>
        <w:rPr>
          <w:color w:val="2210A4"/>
        </w:rPr>
      </w:pPr>
      <w:r w:rsidRPr="00B61D09">
        <w:rPr>
          <w:rFonts w:ascii="Times New Roman" w:eastAsia="Times New Roman" w:hAnsi="Times New Roman" w:cs="Times New Roman"/>
          <w:color w:val="2210A4"/>
          <w:sz w:val="24"/>
          <w:szCs w:val="24"/>
        </w:rPr>
        <w:t xml:space="preserve">             </w:t>
      </w:r>
      <w:r w:rsidRPr="00B61D09">
        <w:rPr>
          <w:rFonts w:ascii="Times New Roman" w:eastAsia="Times New Roman" w:hAnsi="Times New Roman" w:cs="Times New Roman"/>
          <w:i/>
          <w:color w:val="2210A4"/>
          <w:sz w:val="24"/>
          <w:szCs w:val="24"/>
        </w:rPr>
        <w:t xml:space="preserve">                                                         </w:t>
      </w:r>
      <w:r w:rsidR="00A42FBD">
        <w:rPr>
          <w:rFonts w:ascii="Times New Roman" w:eastAsia="Times New Roman" w:hAnsi="Times New Roman" w:cs="Times New Roman"/>
          <w:i/>
          <w:color w:val="2210A4"/>
          <w:sz w:val="24"/>
          <w:szCs w:val="24"/>
        </w:rPr>
        <w:t xml:space="preserve">                      </w:t>
      </w:r>
      <w:bookmarkStart w:id="0" w:name="_GoBack"/>
      <w:bookmarkEnd w:id="0"/>
      <w:r w:rsidRPr="00B61D09">
        <w:rPr>
          <w:rFonts w:ascii="Times New Roman" w:eastAsia="Times New Roman" w:hAnsi="Times New Roman" w:cs="Times New Roman"/>
          <w:i/>
          <w:color w:val="2210A4"/>
          <w:sz w:val="24"/>
          <w:szCs w:val="24"/>
        </w:rPr>
        <w:t xml:space="preserve">       </w:t>
      </w:r>
      <w:r w:rsidRPr="00B61D09">
        <w:rPr>
          <w:rFonts w:ascii="Times New Roman" w:eastAsia="Times New Roman" w:hAnsi="Times New Roman" w:cs="Times New Roman"/>
          <w:color w:val="2210A4"/>
          <w:sz w:val="24"/>
          <w:szCs w:val="24"/>
        </w:rPr>
        <w:t xml:space="preserve">                                                                   </w:t>
      </w:r>
    </w:p>
    <w:p w:rsidR="00376AAB" w:rsidRPr="00376AAB" w:rsidRDefault="00376AAB" w:rsidP="00376AAB"/>
    <w:sectPr w:rsidR="00376AAB" w:rsidRPr="00376AAB" w:rsidSect="00B61D09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2A9"/>
    <w:rsid w:val="00146615"/>
    <w:rsid w:val="00262F91"/>
    <w:rsid w:val="00376AAB"/>
    <w:rsid w:val="003B420F"/>
    <w:rsid w:val="00571872"/>
    <w:rsid w:val="00671FA1"/>
    <w:rsid w:val="00837557"/>
    <w:rsid w:val="009E5EA7"/>
    <w:rsid w:val="009F7F6C"/>
    <w:rsid w:val="00A42FBD"/>
    <w:rsid w:val="00B61D09"/>
    <w:rsid w:val="00CD5B69"/>
    <w:rsid w:val="00F4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62F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5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452A9"/>
  </w:style>
  <w:style w:type="paragraph" w:styleId="a4">
    <w:name w:val="Balloon Text"/>
    <w:basedOn w:val="a"/>
    <w:link w:val="a5"/>
    <w:uiPriority w:val="99"/>
    <w:semiHidden/>
    <w:unhideWhenUsed/>
    <w:rsid w:val="00F45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52A9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F452A9"/>
  </w:style>
  <w:style w:type="character" w:customStyle="1" w:styleId="20">
    <w:name w:val="Заголовок 2 Знак"/>
    <w:basedOn w:val="a0"/>
    <w:link w:val="2"/>
    <w:uiPriority w:val="9"/>
    <w:rsid w:val="00262F9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Strong"/>
    <w:basedOn w:val="a0"/>
    <w:uiPriority w:val="22"/>
    <w:qFormat/>
    <w:rsid w:val="00262F9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62F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5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452A9"/>
  </w:style>
  <w:style w:type="paragraph" w:styleId="a4">
    <w:name w:val="Balloon Text"/>
    <w:basedOn w:val="a"/>
    <w:link w:val="a5"/>
    <w:uiPriority w:val="99"/>
    <w:semiHidden/>
    <w:unhideWhenUsed/>
    <w:rsid w:val="00F45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52A9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F452A9"/>
  </w:style>
  <w:style w:type="character" w:customStyle="1" w:styleId="20">
    <w:name w:val="Заголовок 2 Знак"/>
    <w:basedOn w:val="a0"/>
    <w:link w:val="2"/>
    <w:uiPriority w:val="9"/>
    <w:rsid w:val="00262F9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Strong"/>
    <w:basedOn w:val="a0"/>
    <w:uiPriority w:val="22"/>
    <w:qFormat/>
    <w:rsid w:val="00262F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ENTER</cp:lastModifiedBy>
  <cp:revision>2</cp:revision>
  <cp:lastPrinted>2011-05-03T18:13:00Z</cp:lastPrinted>
  <dcterms:created xsi:type="dcterms:W3CDTF">2021-04-18T17:11:00Z</dcterms:created>
  <dcterms:modified xsi:type="dcterms:W3CDTF">2021-04-18T17:11:00Z</dcterms:modified>
</cp:coreProperties>
</file>